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DCB" w:rsidRPr="00984DCB" w:rsidRDefault="00984DCB" w:rsidP="00984DCB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</w:pPr>
      <w:r w:rsidRPr="00984DCB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 xml:space="preserve">O legado de Eric </w:t>
      </w:r>
      <w:proofErr w:type="spellStart"/>
      <w:r w:rsidRPr="00984DCB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>Hobsbawm</w:t>
      </w:r>
      <w:proofErr w:type="spellEnd"/>
    </w:p>
    <w:p w:rsidR="0011423A" w:rsidRDefault="00984DCB">
      <w:pPr>
        <w:rPr>
          <w:rStyle w:val="nfase"/>
          <w:rFonts w:ascii="Georgia" w:hAnsi="Georgia"/>
          <w:color w:val="000000"/>
          <w:sz w:val="20"/>
          <w:szCs w:val="20"/>
        </w:rPr>
      </w:pPr>
      <w:r>
        <w:rPr>
          <w:rStyle w:val="nfase"/>
          <w:rFonts w:ascii="Georgia" w:hAnsi="Georgia"/>
          <w:color w:val="000000"/>
          <w:sz w:val="20"/>
          <w:szCs w:val="20"/>
        </w:rPr>
        <w:t xml:space="preserve">Apresente à turma a obra de Eric </w:t>
      </w:r>
      <w:proofErr w:type="spellStart"/>
      <w:r>
        <w:rPr>
          <w:rStyle w:val="nfase"/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Style w:val="nfase"/>
          <w:rFonts w:ascii="Georgia" w:hAnsi="Georgia"/>
          <w:color w:val="000000"/>
          <w:sz w:val="20"/>
          <w:szCs w:val="20"/>
        </w:rPr>
        <w:t xml:space="preserve">, uma referência nos estudos em História,  e mostre porque sua relação com o marxismo gera algumas </w:t>
      </w:r>
      <w:proofErr w:type="gramStart"/>
      <w:r>
        <w:rPr>
          <w:rStyle w:val="nfase"/>
          <w:rFonts w:ascii="Georgia" w:hAnsi="Georgia"/>
          <w:color w:val="000000"/>
          <w:sz w:val="20"/>
          <w:szCs w:val="20"/>
        </w:rPr>
        <w:t>controvérsias</w:t>
      </w:r>
      <w:proofErr w:type="gramEnd"/>
    </w:p>
    <w:p w:rsidR="00984DCB" w:rsidRDefault="00984DCB">
      <w:r>
        <w:rPr>
          <w:rStyle w:val="intertitulo"/>
          <w:b/>
          <w:bCs/>
          <w:color w:val="333333"/>
        </w:rPr>
        <w:t>Objetivos</w:t>
      </w:r>
      <w:r>
        <w:rPr>
          <w:rFonts w:ascii="Georgia" w:hAnsi="Georgia"/>
          <w:color w:val="000000"/>
          <w:sz w:val="20"/>
          <w:szCs w:val="20"/>
        </w:rPr>
        <w:br/>
        <w:t xml:space="preserve">- Compreender quem foi Eric </w:t>
      </w:r>
      <w:proofErr w:type="spellStart"/>
      <w:r>
        <w:rPr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 sua importância para os estudos em História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b/>
          <w:bCs/>
          <w:color w:val="333333"/>
        </w:rPr>
        <w:br/>
      </w:r>
      <w:r>
        <w:rPr>
          <w:rStyle w:val="intertitulo"/>
          <w:b/>
          <w:bCs/>
          <w:color w:val="333333"/>
        </w:rPr>
        <w:t>Conteúdos</w:t>
      </w:r>
      <w:r>
        <w:rPr>
          <w:rFonts w:ascii="Georgia" w:hAnsi="Georgia"/>
          <w:color w:val="000000"/>
          <w:sz w:val="20"/>
          <w:szCs w:val="20"/>
        </w:rPr>
        <w:br/>
        <w:t>- Historiografia</w:t>
      </w:r>
      <w:r>
        <w:rPr>
          <w:rFonts w:ascii="Georgia" w:hAnsi="Georgia"/>
          <w:color w:val="000000"/>
          <w:sz w:val="20"/>
          <w:szCs w:val="20"/>
        </w:rPr>
        <w:br/>
        <w:t xml:space="preserve">- Eric </w:t>
      </w:r>
      <w:proofErr w:type="spellStart"/>
      <w:r>
        <w:rPr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Fonts w:ascii="Georgia" w:hAnsi="Georgia"/>
          <w:color w:val="000000"/>
          <w:sz w:val="20"/>
          <w:szCs w:val="20"/>
        </w:rPr>
        <w:br/>
        <w:t>- Marxismo e Comunismo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Anos</w:t>
      </w:r>
      <w:r>
        <w:rPr>
          <w:rFonts w:ascii="Georgia" w:hAnsi="Georgia"/>
          <w:color w:val="000000"/>
          <w:sz w:val="20"/>
          <w:szCs w:val="20"/>
        </w:rPr>
        <w:br/>
        <w:t>Ensino Médio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Tempo estimado</w:t>
      </w:r>
      <w:r>
        <w:rPr>
          <w:rFonts w:ascii="Georgia" w:hAnsi="Georgia"/>
          <w:color w:val="000000"/>
          <w:sz w:val="20"/>
          <w:szCs w:val="20"/>
        </w:rPr>
        <w:br/>
        <w:t>1 aula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Materiais necessários</w:t>
      </w:r>
      <w:r>
        <w:rPr>
          <w:rFonts w:ascii="Georgia" w:hAnsi="Georgia"/>
          <w:color w:val="000000"/>
          <w:sz w:val="20"/>
          <w:szCs w:val="20"/>
        </w:rPr>
        <w:br/>
        <w:t>- Cópias do artigo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hyperlink r:id="rId5" w:tgtFrame="_blank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 xml:space="preserve">"Morre, aos 95 anos, o historiador Eric </w:t>
        </w:r>
        <w:proofErr w:type="spellStart"/>
        <w:r>
          <w:rPr>
            <w:rStyle w:val="Hyperlink"/>
            <w:rFonts w:ascii="Georgia" w:hAnsi="Georgia"/>
            <w:color w:val="CC0000"/>
            <w:sz w:val="20"/>
            <w:szCs w:val="20"/>
          </w:rPr>
          <w:t>Hobsbawn</w:t>
        </w:r>
        <w:proofErr w:type="spellEnd"/>
        <w:r>
          <w:rPr>
            <w:rStyle w:val="Hyperlink"/>
            <w:rFonts w:ascii="Georgia" w:hAnsi="Georgia"/>
            <w:color w:val="CC0000"/>
            <w:sz w:val="20"/>
            <w:szCs w:val="20"/>
          </w:rPr>
          <w:t>"</w:t>
        </w:r>
        <w:proofErr w:type="gramStart"/>
      </w:hyperlink>
      <w:proofErr w:type="gramEnd"/>
    </w:p>
    <w:p w:rsidR="00984DCB" w:rsidRDefault="00984DCB">
      <w:pPr>
        <w:rPr>
          <w:rFonts w:ascii="Georgia" w:hAnsi="Georgia"/>
          <w:color w:val="000000"/>
          <w:sz w:val="20"/>
          <w:szCs w:val="20"/>
        </w:rPr>
      </w:pPr>
      <w:proofErr w:type="gramStart"/>
      <w:r>
        <w:rPr>
          <w:rStyle w:val="intertitulo"/>
          <w:b/>
          <w:bCs/>
          <w:color w:val="333333"/>
        </w:rPr>
        <w:t>Flexibilização</w:t>
      </w:r>
      <w:proofErr w:type="gramEnd"/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Para alunos com deficiência visual</w:t>
      </w:r>
      <w:r>
        <w:rPr>
          <w:rFonts w:ascii="Georgia" w:hAnsi="Georgia"/>
          <w:color w:val="000000"/>
          <w:sz w:val="20"/>
          <w:szCs w:val="20"/>
        </w:rPr>
        <w:br/>
        <w:t xml:space="preserve">Se houver algum deficiente visual na sala, a sugestão é fazer um esquema de ideias distinguindo, </w:t>
      </w:r>
      <w:proofErr w:type="spellStart"/>
      <w:r>
        <w:rPr>
          <w:rFonts w:ascii="Georgia" w:hAnsi="Georgia"/>
          <w:color w:val="000000"/>
          <w:sz w:val="20"/>
          <w:szCs w:val="20"/>
        </w:rPr>
        <w:t>iclusive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com ilustrações, as ideias marxistas e as capitalistas. Procure também mostrar imagens de fatos históricos, como a Segunda Guerra e a Alemanha Nazista, que ilustrem a biografia de </w:t>
      </w:r>
      <w:proofErr w:type="spellStart"/>
      <w:r>
        <w:rPr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Fonts w:ascii="Georgia" w:hAnsi="Georgia"/>
          <w:color w:val="000000"/>
          <w:sz w:val="20"/>
          <w:szCs w:val="20"/>
        </w:rPr>
        <w:t>. 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Desenvolvimento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1ª etapa</w:t>
      </w:r>
      <w:r>
        <w:rPr>
          <w:rFonts w:ascii="Georgia" w:hAnsi="Georgia"/>
          <w:color w:val="000000"/>
          <w:sz w:val="20"/>
          <w:szCs w:val="20"/>
        </w:rPr>
        <w:br/>
        <w:t xml:space="preserve">Comece com um questionamento aos estudantes: alguém conhece Eric </w:t>
      </w:r>
      <w:proofErr w:type="spellStart"/>
      <w:r>
        <w:rPr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ou sabe algo sobre sua obra? Diga que nessa aula eles vão conhecer um pouco da vida e do legado desse historiador. Então, aproveite para introduzir uma breve biografia.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Conte que ele nasceu na Alexandria no ano de 1917, quando o Egito ainda estava sob o domínio da Inglaterra. Apesar disso, os primeiros anos da vida de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proofErr w:type="spellStart"/>
      <w:r>
        <w:rPr>
          <w:rStyle w:val="Forte"/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>foram vividos em Viena (Áustria) e em Berlim (Alemanha). Destaque que com o fim da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hyperlink r:id="rId6" w:tgtFrame="_blank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Primeira Guerra Mundial</w:t>
        </w:r>
        <w:r>
          <w:rPr>
            <w:rStyle w:val="apple-converted-space"/>
            <w:rFonts w:ascii="Georgia" w:hAnsi="Georgia"/>
            <w:color w:val="CC0000"/>
            <w:sz w:val="20"/>
            <w:szCs w:val="20"/>
          </w:rPr>
          <w:t> </w:t>
        </w:r>
      </w:hyperlink>
      <w:r>
        <w:rPr>
          <w:rFonts w:ascii="Georgia" w:hAnsi="Georgia"/>
          <w:color w:val="000000"/>
          <w:sz w:val="20"/>
          <w:szCs w:val="20"/>
        </w:rPr>
        <w:t xml:space="preserve">(1914-1918), a Alemanha foi responsabilizada pela eclosão do conflito e sofreu pesadas sanções  dos países vencedores. Isso afetou sua economia, sua organização social, política e militar. No ano de </w:t>
      </w:r>
      <w:proofErr w:type="gramStart"/>
      <w:r>
        <w:rPr>
          <w:rFonts w:ascii="Georgia" w:hAnsi="Georgia"/>
          <w:color w:val="000000"/>
          <w:sz w:val="20"/>
          <w:szCs w:val="20"/>
        </w:rPr>
        <w:t>1933,</w:t>
      </w:r>
      <w:proofErr w:type="gramEnd"/>
      <w:r>
        <w:fldChar w:fldCharType="begin"/>
      </w:r>
      <w:r>
        <w:instrText xml:space="preserve"> HYPERLINK "http://revistaescola.abril.com.br/ensino-medio/programa-politico-hitler-597926.shtml" \t "_blank" </w:instrText>
      </w:r>
      <w:r>
        <w:fldChar w:fldCharType="separate"/>
      </w:r>
      <w:r>
        <w:rPr>
          <w:rStyle w:val="Hyperlink"/>
          <w:rFonts w:ascii="Georgia" w:hAnsi="Georgia"/>
          <w:color w:val="CC0000"/>
          <w:sz w:val="20"/>
          <w:szCs w:val="20"/>
        </w:rPr>
        <w:t>Adolf Hitler</w:t>
      </w:r>
      <w:r>
        <w:fldChar w:fldCharType="end"/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 xml:space="preserve">ascendeu ao poder na Alemanha e começou a propagar a ideologia nazista, o antissemitismo e o anticomunismo. De ascendência judia e simpatizante da obra de Karl Marx, a Alemanha nazista de Hitler começava a ficar perigosa para </w:t>
      </w:r>
      <w:proofErr w:type="spellStart"/>
      <w:r>
        <w:rPr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 sua família. Conte aos alunos que, tendo ficado órfão de pai e </w:t>
      </w:r>
      <w:proofErr w:type="gramStart"/>
      <w:r>
        <w:rPr>
          <w:rFonts w:ascii="Georgia" w:hAnsi="Georgia"/>
          <w:color w:val="000000"/>
          <w:sz w:val="20"/>
          <w:szCs w:val="20"/>
        </w:rPr>
        <w:t>mãe,</w:t>
      </w:r>
      <w:proofErr w:type="gramEnd"/>
      <w:r>
        <w:rPr>
          <w:rFonts w:ascii="Georgia" w:hAnsi="Georgia"/>
          <w:color w:val="000000"/>
          <w:sz w:val="20"/>
          <w:szCs w:val="20"/>
        </w:rPr>
        <w:t>o futuro historiador mudou-se para Londres em 1933, na companhia da sua irmã e de tios. 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2ª etapa</w:t>
      </w:r>
      <w:r>
        <w:rPr>
          <w:rFonts w:ascii="Georgia" w:hAnsi="Georgia"/>
          <w:color w:val="000000"/>
          <w:sz w:val="20"/>
          <w:szCs w:val="20"/>
        </w:rPr>
        <w:br/>
        <w:t xml:space="preserve">Distribua cópias do artigo disponível no site de Veja  e conduza uma leitura coletiva com os jovens. Sublinhe que o contato do historiador com as obras de Karl Marx e sua inclinação para o comunismo ocorreu quando ele ainda vivia em Berlim. Ele se formou em História na Universidade de Cambridge (na Inglaterra) e tornou-se membro do Partido Comunista da Grã-Bretanha, onde começou sua militância política de esquerda. Diga que tempos depois </w:t>
      </w:r>
      <w:proofErr w:type="spellStart"/>
      <w:r>
        <w:rPr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passou a compor o grupo dos historiadores marxistas britânicos ao lado de outros importantes nomes, como E. P. Thompson, Christopher Hill, Maurice </w:t>
      </w:r>
      <w:proofErr w:type="spellStart"/>
      <w:r>
        <w:rPr>
          <w:rFonts w:ascii="Georgia" w:hAnsi="Georgia"/>
          <w:color w:val="000000"/>
          <w:sz w:val="20"/>
          <w:szCs w:val="20"/>
        </w:rPr>
        <w:t>Dobb</w:t>
      </w:r>
      <w:proofErr w:type="spellEnd"/>
      <w:r>
        <w:rPr>
          <w:rFonts w:ascii="Georgia" w:hAnsi="Georgia"/>
          <w:color w:val="000000"/>
          <w:sz w:val="20"/>
          <w:szCs w:val="20"/>
        </w:rPr>
        <w:t>, Rodney Hilton.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Enfatize que os estudos desenvolvidos por esse grupo tinha como proposta uma nova abordagem sobre o mundo do </w:t>
      </w:r>
      <w:r>
        <w:rPr>
          <w:rFonts w:ascii="Georgia" w:hAnsi="Georgia"/>
          <w:color w:val="000000"/>
          <w:sz w:val="20"/>
          <w:szCs w:val="20"/>
        </w:rPr>
        <w:lastRenderedPageBreak/>
        <w:t>trabalho e de como as classes populares se organizavam em relação às suas lutas e ideologias. Informe que essa nova perspectiva ganhou o nome de História Social e trouxe à luz as classes inferiores, concedendo-lhes papel de protagonistas da História, em contraposição a tradicional História Geral e sua ênfase nas classes dominantes e nos eventos de longa duração.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Explique aos alunos que o historiador Eric </w:t>
      </w:r>
      <w:proofErr w:type="spellStart"/>
      <w:r>
        <w:rPr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era marxista e comunista. Pergunte se sabem o que é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Style w:val="Forte"/>
          <w:rFonts w:ascii="Georgia" w:hAnsi="Georgia"/>
          <w:color w:val="000000"/>
          <w:sz w:val="20"/>
          <w:szCs w:val="20"/>
        </w:rPr>
        <w:t>marxismo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>e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Style w:val="Forte"/>
          <w:rFonts w:ascii="Georgia" w:hAnsi="Georgia"/>
          <w:color w:val="000000"/>
          <w:sz w:val="20"/>
          <w:szCs w:val="20"/>
        </w:rPr>
        <w:t>comunismo</w:t>
      </w:r>
      <w:r>
        <w:rPr>
          <w:rFonts w:ascii="Georgia" w:hAnsi="Georgia"/>
          <w:color w:val="000000"/>
          <w:sz w:val="20"/>
          <w:szCs w:val="20"/>
        </w:rPr>
        <w:t>. Deixe que se manifestem e, em seguida, complemente as respostas e esclareça que o marxismo, basicamente, propõe que se descubram os padrões e mecanismos da mudança histórica em geral, e mais particularmente, das transformações das sociedades humanas durante os últimos séculos de mudanças radicalmente aceleradas e abrangentes.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Para isso, é necessário que haja uma estrutura que permita a análise histórica baseada na capacidade persistente do homem de controlar as forças da natureza por meio do trabalho manual e mental, da tecnologia e da organização da produção. A isso Karl Marx chamava de uma concepção materialista da história.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Explique que a inclinação e adesão de </w:t>
      </w:r>
      <w:proofErr w:type="spellStart"/>
      <w:r>
        <w:rPr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ao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Style w:val="Forte"/>
          <w:rFonts w:ascii="Georgia" w:hAnsi="Georgia"/>
          <w:color w:val="000000"/>
          <w:sz w:val="20"/>
          <w:szCs w:val="20"/>
        </w:rPr>
        <w:t>comunismo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 xml:space="preserve">tem relação direta com a ascensão de Adolf Hitler na Alemanha, fato que ele próprio afirmava ter sido determinante no seu posicionamento político e no seu interesse pela história. Elucide que mesmo mantendo-se fiel às raízes marxistas, </w:t>
      </w:r>
      <w:proofErr w:type="spellStart"/>
      <w:r>
        <w:rPr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não deixou de se penalizar publicamente a respeito de algumas escolhas e posicionamentos assumidos. Essa percepção aguda, tanto da realidade que o cerca, como das suas próprias escolhas, pode ser notada numa passagem do livro "Sobre História", em que ele diz que "todo historiador tem seu próprio tempo de vida, um poleiro particular a partir do qual sonda o mundo".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Ressalte que a fidelidade de </w:t>
      </w:r>
      <w:proofErr w:type="spellStart"/>
      <w:r>
        <w:rPr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ao marxismo e sua crença no comunismo não o caracterizam como um historiador inflexível. E, mesmo que de forma tardia, suas crenças e sua posição político-ideológica não o impediram de manifestar publicamente seu arrependimento por ter acreditado e apoiado o stalinismo: "Grande parte da minha vida, talvez a maior parte da minha vida consciente, foi dedicada a uma esperança que foi claramente desapontada, e para uma causa que evidentemente fracassou: o comunismo iniciado pela Revolução de Outubro". Esclareça que o desapontamento desse historiador refere-se à forma com que Stalin conduziu o regime stalinista.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Destaque que Eric </w:t>
      </w:r>
      <w:proofErr w:type="spellStart"/>
      <w:r>
        <w:rPr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afirmava que "O Manifesto Comunista", de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Style w:val="Forte"/>
          <w:rFonts w:ascii="Georgia" w:hAnsi="Georgia"/>
          <w:color w:val="000000"/>
          <w:sz w:val="20"/>
          <w:szCs w:val="20"/>
        </w:rPr>
        <w:t>Karl Marx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>e Friedrich Engels (1848) ainda tem muito a dizer ao mundo e é um documento que levava em conta o fracasso, isto é, esperava que o resultado do desenvolvimento capitalista fosse uma reconstituição revolucionária da sociedade em geral, mas, não excluía a alternativa da ruína comum.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Finalize esta primeira etapa enfatizando que ao se posicionar como marxista e comunista, </w:t>
      </w:r>
      <w:proofErr w:type="spellStart"/>
      <w:r>
        <w:rPr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sofreu inúmeras críticas, positivas e negativas, sobretudo quando o livro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Style w:val="nfase"/>
          <w:rFonts w:ascii="Georgia" w:hAnsi="Georgia"/>
          <w:color w:val="000000"/>
          <w:sz w:val="20"/>
          <w:szCs w:val="20"/>
        </w:rPr>
        <w:t>"A Era dos Extremos" (1994) foi publicado. Nesse livro, ele analisa a história do século 20, desde 1917 até 1991, quando os regimes socialistas da ex-União Soviética chegaram ao fim. Esse período foi chamado por ele de "o breve século 20"</w:t>
      </w:r>
      <w:r>
        <w:rPr>
          <w:rFonts w:ascii="Georgia" w:hAnsi="Georgia"/>
          <w:color w:val="000000"/>
          <w:sz w:val="20"/>
          <w:szCs w:val="20"/>
        </w:rPr>
        <w:t>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Para além das críticas sofridas, </w:t>
      </w:r>
      <w:proofErr w:type="spellStart"/>
      <w:r>
        <w:rPr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afirmava que</w:t>
      </w:r>
      <w:r>
        <w:rPr>
          <w:rStyle w:val="apple-converted-space"/>
          <w:rFonts w:ascii="Georgia" w:hAnsi="Georgia"/>
          <w:i/>
          <w:iCs/>
          <w:color w:val="000000"/>
          <w:sz w:val="20"/>
          <w:szCs w:val="20"/>
        </w:rPr>
        <w:t> </w:t>
      </w:r>
      <w:r>
        <w:rPr>
          <w:rStyle w:val="nfase"/>
          <w:rFonts w:ascii="Georgia" w:hAnsi="Georgia"/>
          <w:color w:val="000000"/>
          <w:sz w:val="20"/>
          <w:szCs w:val="20"/>
        </w:rPr>
        <w:t>"o fim do milênio deve inspirar muita história boa e inovadora. Isto porque, à medida que o século termina (referia-se ao século20), o mundo está mais cheio de pensadores derrotados preocupados com uma variedade muito ampla de insígnias ideológicas que de pensadores triunfantes"</w:t>
      </w:r>
      <w:r>
        <w:rPr>
          <w:rFonts w:ascii="Georgia" w:hAnsi="Georgia"/>
          <w:color w:val="000000"/>
          <w:sz w:val="20"/>
          <w:szCs w:val="20"/>
        </w:rPr>
        <w:t>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3ª etapa</w:t>
      </w:r>
      <w:r>
        <w:rPr>
          <w:rFonts w:ascii="Georgia" w:hAnsi="Georgia"/>
          <w:color w:val="000000"/>
          <w:sz w:val="20"/>
          <w:szCs w:val="20"/>
        </w:rPr>
        <w:br/>
        <w:t>Peça para os alunos produzirem um texto crítico-argumentativo sobre a vida e obra do historiador. Sugira que coloquem seus pontos de vista sobre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Avaliação</w:t>
      </w:r>
      <w:r>
        <w:rPr>
          <w:rFonts w:ascii="Georgia" w:hAnsi="Georgia"/>
          <w:color w:val="000000"/>
          <w:sz w:val="20"/>
          <w:szCs w:val="20"/>
        </w:rPr>
        <w:br/>
        <w:t xml:space="preserve">Ateste se os alunos compreenderam quem foi Eric </w:t>
      </w:r>
      <w:proofErr w:type="spellStart"/>
      <w:r>
        <w:rPr>
          <w:rFonts w:ascii="Georgia" w:hAnsi="Georgia"/>
          <w:color w:val="000000"/>
          <w:sz w:val="20"/>
          <w:szCs w:val="20"/>
        </w:rPr>
        <w:t>Hobsbawm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 qual a importância da sua obra para os historiadores e às Ciências Humanas em geral. É importante que eles consigam analisar o contexto em que o historiador formou sua postura política e que reconheçam os principais pontos defendidos por ele.</w:t>
      </w:r>
    </w:p>
    <w:p w:rsidR="008506DA" w:rsidRDefault="008506DA" w:rsidP="008506DA">
      <w:r>
        <w:lastRenderedPageBreak/>
        <w:t xml:space="preserve">Fonte: </w:t>
      </w:r>
      <w:hyperlink r:id="rId7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8506DA" w:rsidRDefault="008506DA" w:rsidP="008506DA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8506DA" w:rsidRDefault="008506DA">
      <w:bookmarkStart w:id="0" w:name="_GoBack"/>
      <w:bookmarkEnd w:id="0"/>
    </w:p>
    <w:sectPr w:rsidR="008506DA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84DCB"/>
    <w:rsid w:val="0011423A"/>
    <w:rsid w:val="003E2F68"/>
    <w:rsid w:val="005D1192"/>
    <w:rsid w:val="008506DA"/>
    <w:rsid w:val="00984DCB"/>
    <w:rsid w:val="00C10C23"/>
    <w:rsid w:val="00D0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984D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84DC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nfase">
    <w:name w:val="Emphasis"/>
    <w:basedOn w:val="Fontepargpadro"/>
    <w:uiPriority w:val="20"/>
    <w:qFormat/>
    <w:rsid w:val="00984DCB"/>
    <w:rPr>
      <w:i/>
      <w:iCs/>
    </w:rPr>
  </w:style>
  <w:style w:type="character" w:customStyle="1" w:styleId="intertitulo">
    <w:name w:val="intertitulo"/>
    <w:basedOn w:val="Fontepargpadro"/>
    <w:rsid w:val="00984DCB"/>
  </w:style>
  <w:style w:type="character" w:customStyle="1" w:styleId="apple-converted-space">
    <w:name w:val="apple-converted-space"/>
    <w:basedOn w:val="Fontepargpadro"/>
    <w:rsid w:val="00984DCB"/>
  </w:style>
  <w:style w:type="character" w:styleId="Hyperlink">
    <w:name w:val="Hyperlink"/>
    <w:basedOn w:val="Fontepargpadro"/>
    <w:uiPriority w:val="99"/>
    <w:semiHidden/>
    <w:unhideWhenUsed/>
    <w:rsid w:val="00984DCB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984D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3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evistaescola.abril.com.br/ensino-medio/plano-de-aul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evistaescola.abril.com.br/historia/fundamentos/quais-diferencas-primeira-segunda-guerra-mundial-611950.shtml" TargetMode="External"/><Relationship Id="rId5" Type="http://schemas.openxmlformats.org/officeDocument/2006/relationships/hyperlink" Target="http://veja.abril.com.br/noticia/celebridades/morre-aos-95-anos-o-historiador-eric-hobsbaw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1142</Words>
  <Characters>6169</Characters>
  <Application>Microsoft Office Word</Application>
  <DocSecurity>0</DocSecurity>
  <Lines>51</Lines>
  <Paragraphs>14</Paragraphs>
  <ScaleCrop>false</ScaleCrop>
  <Company/>
  <LinksUpToDate>false</LinksUpToDate>
  <CharactersWithSpaces>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2013-02-28T01:24:00Z</dcterms:created>
  <dcterms:modified xsi:type="dcterms:W3CDTF">2013-03-01T02:11:00Z</dcterms:modified>
</cp:coreProperties>
</file>